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附件</w:t>
      </w:r>
      <w:r>
        <w:rPr>
          <w:rFonts w:hint="eastAsia" w:ascii="宋体" w:hAnsi="宋体" w:cs="宋体"/>
          <w:b/>
          <w:bCs/>
          <w:lang w:val="en-US" w:eastAsia="zh-CN"/>
        </w:rPr>
        <w:t>1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187"/>
        <w:gridCol w:w="1126"/>
        <w:gridCol w:w="1490"/>
        <w:gridCol w:w="124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/台（套）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/台（套）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计量校准检测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盐水分配器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离心机（含高速冷冻）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高压蒸汽灭菌锅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水质监测仪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医用冷藏箱、冷冻箱、CO2培养箱、恒温箱、水浴箱等温箱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4"/>
                <w:tab w:val="center" w:pos="16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便携式CO2检测仪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电子天平（高精密）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CO2培养箱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移液枪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附件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参加调研（投标）的响应承诺书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我单位在参加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泰州市第二人民医院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项目的投标活动中，郑重承诺如下：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1.我方在此声明，本次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调研（投标）</w:t>
      </w:r>
      <w:r>
        <w:rPr>
          <w:rFonts w:hint="eastAsia" w:ascii="宋体" w:hAnsi="宋体" w:eastAsia="宋体" w:cs="宋体"/>
          <w:sz w:val="21"/>
          <w:szCs w:val="21"/>
        </w:rPr>
        <w:t>中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eastAsia="宋体" w:cs="宋体"/>
          <w:sz w:val="21"/>
          <w:szCs w:val="21"/>
        </w:rPr>
        <w:t>的所有资料都是真实、</w:t>
      </w:r>
      <w:r>
        <w:rPr>
          <w:rFonts w:hint="eastAsia" w:ascii="宋体" w:hAnsi="宋体" w:cs="宋体"/>
          <w:sz w:val="21"/>
          <w:szCs w:val="21"/>
          <w:lang w:eastAsia="zh-CN"/>
        </w:rPr>
        <w:t>有效的</w:t>
      </w:r>
      <w:r>
        <w:rPr>
          <w:rFonts w:hint="eastAsia" w:ascii="宋体" w:hAnsi="宋体" w:eastAsia="宋体" w:cs="宋体"/>
          <w:sz w:val="21"/>
          <w:szCs w:val="21"/>
        </w:rPr>
        <w:t>，无任何虚假成分。如有虚假，由此产生的一切后果由本公司承担。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2.我方按照《中华人民共和国民法典》及本承诺购销医疗设备。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4.我方不以回扣、宴请等方式影响医院工作人员采购或使用产品的选择权，不在学术活动中提供旅游、超标准支付食宿等费用。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我方如违反本承诺，一经发现，医院有权终止购销合同，并向相关行政部门报告。如我方被列入商业贿赂不良记录，则严格按照国家相关规定处理。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6.本承诺作为产品谈判文件的重要组成部分，与谈判文件一并执行，具有同等法律效力。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调研（投标）</w:t>
      </w:r>
      <w:r>
        <w:rPr>
          <w:rFonts w:hint="eastAsia" w:ascii="宋体" w:hAnsi="宋体" w:eastAsia="宋体" w:cs="宋体"/>
          <w:sz w:val="21"/>
          <w:szCs w:val="21"/>
        </w:rPr>
        <w:t>公司（签章）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法定代表人： (签字)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2YzOWJlNmEwY2Y5ODkxZmMyZjkzYzY5NmJlYmQifQ=="/>
  </w:docVars>
  <w:rsids>
    <w:rsidRoot w:val="00000000"/>
    <w:rsid w:val="1B5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 w:line="60" w:lineRule="auto"/>
    </w:pPr>
    <w:rPr>
      <w:rFonts w:hint="eastAsia" w:ascii="仿宋_GB2312" w:eastAsia="仿宋_GB2312"/>
      <w:sz w:val="3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2024-03-12T02:16:53Z</dcterms:created>
  <dc:creator>Administrator</dc:creator>
  <cp:lastModifiedBy>改完名字了</cp:lastModifiedBy>
  <dcterms:modified xsi:type="dcterms:W3CDTF">2024-03-12T02:17:09Z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3336BD328F394D99BA1A9193229FCFA6_12</vt:lpwstr>
  </property>
</Properties>
</file>